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Экспертное заключение об оценке </w:t>
      </w:r>
      <w:r w:rsidR="00185963">
        <w:rPr>
          <w:rFonts w:ascii="Times New Roman" w:hAnsi="Times New Roman" w:cs="Times New Roman"/>
        </w:rPr>
        <w:t xml:space="preserve">№ </w:t>
      </w:r>
      <w:r w:rsidR="0033423C">
        <w:rPr>
          <w:rFonts w:ascii="Times New Roman" w:hAnsi="Times New Roman" w:cs="Times New Roman"/>
        </w:rPr>
        <w:t>1</w:t>
      </w:r>
      <w:r w:rsidR="00525948">
        <w:rPr>
          <w:rFonts w:ascii="Times New Roman" w:hAnsi="Times New Roman" w:cs="Times New Roman"/>
        </w:rPr>
        <w:t>4</w:t>
      </w:r>
      <w:r w:rsidR="00832715">
        <w:rPr>
          <w:rFonts w:ascii="Times New Roman" w:hAnsi="Times New Roman" w:cs="Times New Roman"/>
        </w:rPr>
        <w:t xml:space="preserve"> от</w:t>
      </w:r>
      <w:r w:rsidR="00CA5B0C">
        <w:rPr>
          <w:rFonts w:ascii="Times New Roman" w:hAnsi="Times New Roman" w:cs="Times New Roman"/>
        </w:rPr>
        <w:t xml:space="preserve"> </w:t>
      </w:r>
      <w:r w:rsidR="0033423C">
        <w:rPr>
          <w:rFonts w:ascii="Times New Roman" w:hAnsi="Times New Roman" w:cs="Times New Roman"/>
        </w:rPr>
        <w:t>16</w:t>
      </w:r>
      <w:r w:rsidR="008D4597">
        <w:rPr>
          <w:rFonts w:ascii="Times New Roman" w:hAnsi="Times New Roman" w:cs="Times New Roman"/>
        </w:rPr>
        <w:t>.0</w:t>
      </w:r>
      <w:r w:rsidR="0033423C">
        <w:rPr>
          <w:rFonts w:ascii="Times New Roman" w:hAnsi="Times New Roman" w:cs="Times New Roman"/>
        </w:rPr>
        <w:t>6</w:t>
      </w:r>
      <w:r w:rsidR="008D4597">
        <w:rPr>
          <w:rFonts w:ascii="Times New Roman" w:hAnsi="Times New Roman" w:cs="Times New Roman"/>
        </w:rPr>
        <w:t>.202</w:t>
      </w:r>
      <w:r w:rsidR="007575E1">
        <w:rPr>
          <w:rFonts w:ascii="Times New Roman" w:hAnsi="Times New Roman" w:cs="Times New Roman"/>
        </w:rPr>
        <w:t>3</w:t>
      </w:r>
      <w:r w:rsidR="00224329">
        <w:rPr>
          <w:rFonts w:ascii="Times New Roman" w:hAnsi="Times New Roman" w:cs="Times New Roman"/>
        </w:rPr>
        <w:t>г.</w:t>
      </w: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832715" w:rsidRPr="008E4EEA" w:rsidRDefault="008E4EEA" w:rsidP="008E4EEA">
      <w:pPr>
        <w:pStyle w:val="ConsPlusNonformat"/>
        <w:jc w:val="both"/>
        <w:rPr>
          <w:rFonts w:ascii="Bahnschrift" w:hAnsi="Bahnschrift"/>
        </w:rPr>
      </w:pPr>
      <w:r>
        <w:rPr>
          <w:rFonts w:ascii="Bahnschrift" w:hAnsi="Bahnschrift"/>
        </w:rPr>
        <w:t>п</w:t>
      </w:r>
      <w:r w:rsidR="007575E1" w:rsidRPr="007575E1">
        <w:rPr>
          <w:rFonts w:ascii="Bahnschrift" w:hAnsi="Bahnschrift"/>
        </w:rPr>
        <w:t>роект</w:t>
      </w:r>
      <w:r w:rsidR="007575E1">
        <w:rPr>
          <w:rFonts w:ascii="Bahnschrift" w:hAnsi="Bahnschrift"/>
        </w:rPr>
        <w:t>а</w:t>
      </w:r>
      <w:r>
        <w:rPr>
          <w:rFonts w:ascii="Bahnschrift" w:hAnsi="Bahnschrift"/>
        </w:rPr>
        <w:t xml:space="preserve"> п</w:t>
      </w:r>
      <w:r w:rsidRPr="008E4EEA">
        <w:rPr>
          <w:rFonts w:ascii="Bahnschrift" w:hAnsi="Bahnschrift"/>
        </w:rPr>
        <w:t>остановления администрации Павловского муниципального округа Нижегородской области «Об утверждении Положения о порядке размещения нестационарных торговых объектов на территории  Павловского муниципального округа Нижегородской области».</w:t>
      </w:r>
    </w:p>
    <w:p w:rsidR="00CE1338" w:rsidRPr="00CA5B0C" w:rsidRDefault="00CE1338" w:rsidP="00CE1338">
      <w:pPr>
        <w:pStyle w:val="ConsPlusNormal"/>
        <w:jc w:val="center"/>
        <w:rPr>
          <w:rFonts w:ascii="Bahnschrift" w:hAnsi="Bahnschrift" w:cs="Times New Roman"/>
          <w:sz w:val="20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1. Общие сведения: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A5B0C" w:rsidRPr="00832715" w:rsidRDefault="005B5EA6" w:rsidP="00E96DB9">
      <w:pPr>
        <w:pStyle w:val="ConsPlusNonformat"/>
        <w:jc w:val="both"/>
        <w:rPr>
          <w:rFonts w:ascii="Bahnschrift" w:hAnsi="Bahnschrift" w:cs="Times New Roman"/>
        </w:rPr>
      </w:pPr>
      <w:r w:rsidRPr="0038666A">
        <w:rPr>
          <w:rFonts w:ascii="Bahnschrift" w:hAnsi="Bahnschrift" w:cs="Times New Roman"/>
        </w:rPr>
        <w:t>Регулирующий орган</w:t>
      </w:r>
      <w:bookmarkStart w:id="0" w:name="_GoBack"/>
      <w:bookmarkEnd w:id="0"/>
      <w:r w:rsidRPr="0038666A">
        <w:rPr>
          <w:rFonts w:ascii="Bahnschrift" w:hAnsi="Bahnschrift" w:cs="Times New Roman"/>
        </w:rPr>
        <w:t>:</w:t>
      </w:r>
      <w:r w:rsidR="00CE1338" w:rsidRPr="0038666A">
        <w:rPr>
          <w:rFonts w:ascii="Bahnschrift" w:hAnsi="Bahnschrift" w:cs="Times New Roman"/>
        </w:rPr>
        <w:t xml:space="preserve"> </w:t>
      </w:r>
      <w:r w:rsidR="00570593" w:rsidRPr="00832715">
        <w:rPr>
          <w:rFonts w:ascii="Bahnschrift" w:hAnsi="Bahnschrift" w:cs="Times New Roman"/>
        </w:rPr>
        <w:t xml:space="preserve">отдел предпринимательства </w:t>
      </w:r>
      <w:r w:rsidR="00E96DB9" w:rsidRPr="00832715">
        <w:rPr>
          <w:rFonts w:ascii="Bahnschrift" w:hAnsi="Bahnschrift" w:cs="Times New Roman"/>
        </w:rPr>
        <w:t>администрации Павловского муниципального округа.</w:t>
      </w:r>
    </w:p>
    <w:p w:rsidR="00E96DB9" w:rsidRPr="00832715" w:rsidRDefault="00E96DB9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832715" w:rsidRDefault="005B5EA6" w:rsidP="00CE133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38666A">
        <w:rPr>
          <w:rFonts w:ascii="Bahnschrift" w:hAnsi="Bahnschrift" w:cs="Times New Roman"/>
          <w:sz w:val="20"/>
        </w:rPr>
        <w:t xml:space="preserve">Уполномоченный орган: </w:t>
      </w:r>
      <w:r w:rsidRPr="00832715">
        <w:rPr>
          <w:rFonts w:ascii="Bahnschrift" w:hAnsi="Bahnschrift" w:cs="Times New Roman"/>
          <w:sz w:val="20"/>
        </w:rPr>
        <w:t xml:space="preserve">управление по </w:t>
      </w:r>
      <w:r w:rsidR="00CE1338" w:rsidRPr="00832715">
        <w:rPr>
          <w:rFonts w:ascii="Bahnschrift" w:hAnsi="Bahnschrift" w:cs="Times New Roman"/>
          <w:sz w:val="20"/>
        </w:rPr>
        <w:t>экономи</w:t>
      </w:r>
      <w:r w:rsidRPr="00832715">
        <w:rPr>
          <w:rFonts w:ascii="Bahnschrift" w:hAnsi="Bahnschrift" w:cs="Times New Roman"/>
          <w:sz w:val="20"/>
        </w:rPr>
        <w:t>ческому развитию</w:t>
      </w:r>
      <w:r w:rsidR="00CE1338" w:rsidRPr="00832715">
        <w:rPr>
          <w:rFonts w:ascii="Bahnschrift" w:hAnsi="Bahnschrift" w:cs="Times New Roman"/>
          <w:sz w:val="20"/>
        </w:rPr>
        <w:t xml:space="preserve"> администрации Павловского муниципального округа</w:t>
      </w:r>
      <w:r w:rsidR="00E96DB9" w:rsidRPr="00832715">
        <w:rPr>
          <w:rFonts w:ascii="Bahnschrift" w:hAnsi="Bahnschrift" w:cs="Times New Roman"/>
          <w:sz w:val="20"/>
        </w:rPr>
        <w:t>.</w:t>
      </w:r>
    </w:p>
    <w:p w:rsidR="00CA5B0C" w:rsidRPr="00832715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8E4EEA" w:rsidRPr="008E4EEA" w:rsidRDefault="00CE1338" w:rsidP="008E4EEA">
      <w:pPr>
        <w:pStyle w:val="ConsPlusNonformat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 xml:space="preserve">Наименование проекта акта: </w:t>
      </w:r>
      <w:r w:rsidR="008E4EEA">
        <w:rPr>
          <w:rFonts w:ascii="Bahnschrift" w:hAnsi="Bahnschrift"/>
        </w:rPr>
        <w:t>п</w:t>
      </w:r>
      <w:r w:rsidR="008E4EEA" w:rsidRPr="007575E1">
        <w:rPr>
          <w:rFonts w:ascii="Bahnschrift" w:hAnsi="Bahnschrift"/>
        </w:rPr>
        <w:t>роект</w:t>
      </w:r>
      <w:r w:rsidR="008E4EEA">
        <w:rPr>
          <w:rFonts w:ascii="Bahnschrift" w:hAnsi="Bahnschrift"/>
        </w:rPr>
        <w:t xml:space="preserve"> п</w:t>
      </w:r>
      <w:r w:rsidR="008E4EEA" w:rsidRPr="008E4EEA">
        <w:rPr>
          <w:rFonts w:ascii="Bahnschrift" w:hAnsi="Bahnschrift"/>
        </w:rPr>
        <w:t>остановления администрации Павловского муниципального округа Нижегородской области «Об утверждении Положения о порядке размещения нестационарных торговых объектов на территории  Павловского муниципального округа Нижегородской области».</w:t>
      </w:r>
    </w:p>
    <w:p w:rsidR="00832715" w:rsidRPr="00832715" w:rsidRDefault="00832715" w:rsidP="008E4EE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8E4EEA" w:rsidRDefault="008E4EEA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2. Замечания по проведенной оценке регулирующего воздействия: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E1338" w:rsidRPr="00AE36E9" w:rsidRDefault="00185963" w:rsidP="008E4EEA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>К процедурам оценки</w:t>
      </w:r>
      <w:r w:rsidR="00CE1338" w:rsidRPr="0038666A"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/>
        </w:rPr>
        <w:t>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>
        <w:rPr>
          <w:rFonts w:ascii="Bahnschrift" w:hAnsi="Bahnschrift"/>
        </w:rPr>
        <w:t xml:space="preserve"> </w:t>
      </w:r>
      <w:r w:rsidR="0038666A" w:rsidRPr="0038666A">
        <w:rPr>
          <w:rFonts w:ascii="Bahnschrift" w:hAnsi="Bahnschrift"/>
        </w:rPr>
        <w:t>(в редакции Постановлени</w:t>
      </w:r>
      <w:r w:rsidR="00090448">
        <w:rPr>
          <w:rFonts w:ascii="Bahnschrift" w:hAnsi="Bahnschrift"/>
        </w:rPr>
        <w:t>й</w:t>
      </w:r>
      <w:r w:rsidR="0038666A" w:rsidRPr="0038666A">
        <w:rPr>
          <w:rFonts w:ascii="Bahnschrift" w:hAnsi="Bahnschrift"/>
        </w:rPr>
        <w:t xml:space="preserve"> администрации Павловского муниципального округа от 11.01.2022г.</w:t>
      </w:r>
      <w:r w:rsidR="00090448">
        <w:rPr>
          <w:rFonts w:ascii="Bahnschrift" w:hAnsi="Bahnschrift"/>
        </w:rPr>
        <w:t>,</w:t>
      </w:r>
      <w:r w:rsidR="0038666A" w:rsidRPr="0038666A">
        <w:rPr>
          <w:rFonts w:ascii="Bahnschrift" w:hAnsi="Bahnschrift"/>
        </w:rPr>
        <w:t xml:space="preserve"> № 4</w:t>
      </w:r>
      <w:r w:rsidR="00AE36E9">
        <w:rPr>
          <w:rFonts w:ascii="Bahnschrift" w:hAnsi="Bahnschrift"/>
        </w:rPr>
        <w:t>,</w:t>
      </w:r>
      <w:r w:rsidR="00090448">
        <w:rPr>
          <w:rFonts w:ascii="Bahnschrift" w:hAnsi="Bahnschrift"/>
        </w:rPr>
        <w:t xml:space="preserve"> </w:t>
      </w:r>
      <w:r w:rsidR="00AE36E9">
        <w:rPr>
          <w:rFonts w:ascii="Bahnschrift" w:hAnsi="Bahnschrift"/>
        </w:rPr>
        <w:t>от 05.05.2023г №560</w:t>
      </w:r>
      <w:r w:rsidR="00AE36E9">
        <w:t>).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E133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3. Выводы:</w:t>
      </w:r>
    </w:p>
    <w:p w:rsidR="003A3E82" w:rsidRPr="00832715" w:rsidRDefault="003A3E82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3A3E82" w:rsidRDefault="003A3E82" w:rsidP="007575E1">
      <w:pPr>
        <w:pStyle w:val="ConsPlusNonformat"/>
        <w:jc w:val="both"/>
        <w:rPr>
          <w:rFonts w:ascii="Bahnschrift" w:hAnsi="Bahnschrift"/>
        </w:rPr>
      </w:pPr>
      <w:r>
        <w:rPr>
          <w:rFonts w:ascii="Bahnschrift" w:hAnsi="Bahnschrift"/>
        </w:rPr>
        <w:t>п</w:t>
      </w:r>
      <w:r w:rsidRPr="007575E1">
        <w:rPr>
          <w:rFonts w:ascii="Bahnschrift" w:hAnsi="Bahnschrift"/>
        </w:rPr>
        <w:t>роект</w:t>
      </w:r>
      <w:r>
        <w:rPr>
          <w:rFonts w:ascii="Bahnschrift" w:hAnsi="Bahnschrift"/>
        </w:rPr>
        <w:t xml:space="preserve"> п</w:t>
      </w:r>
      <w:r w:rsidRPr="008E4EEA">
        <w:rPr>
          <w:rFonts w:ascii="Bahnschrift" w:hAnsi="Bahnschrift"/>
        </w:rPr>
        <w:t>остановления администрации Павловского муниципального округа Нижегородской области «Об утверждении Положения о порядке размещения нестационарных торговых объектов на территории  Павловского муниципального округа Нижегородской области»</w:t>
      </w:r>
      <w:r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 w:cs="Times New Roman"/>
        </w:rPr>
        <w:t>может быть направлен на согласование.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570593" w:rsidRPr="00832715" w:rsidRDefault="00570593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4. Информация об исполнителе:</w:t>
      </w:r>
    </w:p>
    <w:p w:rsidR="00CE1338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F17853" w:rsidRPr="00832715" w:rsidRDefault="00F17853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B572A6" w:rsidRDefault="00B572A6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7575E1" w:rsidRDefault="007575E1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C86180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Кондакова</w:t>
      </w:r>
      <w:proofErr w:type="spellEnd"/>
      <w:r>
        <w:rPr>
          <w:rFonts w:ascii="Times New Roman" w:hAnsi="Times New Roman" w:cs="Times New Roman"/>
        </w:rPr>
        <w:t xml:space="preserve"> И.В. тел. 2-</w:t>
      </w:r>
      <w:r w:rsidR="005B5EA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</w:t>
      </w:r>
      <w:r w:rsidR="005B5EA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861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 w:rsidRPr="00C86180">
        <w:rPr>
          <w:rFonts w:ascii="Times New Roman" w:hAnsi="Times New Roman" w:cs="Times New Roman"/>
        </w:rPr>
        <w:t xml:space="preserve"> </w:t>
      </w:r>
      <w:hyperlink r:id="rId4" w:history="1">
        <w:r w:rsidRPr="00C86180">
          <w:rPr>
            <w:rStyle w:val="a3"/>
            <w:rFonts w:ascii="Times New Roman" w:hAnsi="Times New Roman" w:cs="Times New Roman"/>
          </w:rPr>
          <w:t>ekonom@adm.pvl.nnov.ru</w:t>
        </w:r>
      </w:hyperlink>
    </w:p>
    <w:p w:rsidR="00CE1338" w:rsidRDefault="00CE1338" w:rsidP="00CE1338"/>
    <w:p w:rsidR="005B5EA6" w:rsidRDefault="005B5EA6" w:rsidP="00CE1338"/>
    <w:p w:rsidR="00CA5B0C" w:rsidRDefault="00CA5B0C" w:rsidP="00CE1338"/>
    <w:p w:rsidR="007575E1" w:rsidRDefault="007575E1" w:rsidP="00CE1338"/>
    <w:p w:rsidR="007575E1" w:rsidRDefault="007575E1" w:rsidP="00CE1338"/>
    <w:p w:rsidR="007575E1" w:rsidRDefault="007575E1" w:rsidP="00CE1338"/>
    <w:p w:rsidR="00CA5B0C" w:rsidRDefault="00CA5B0C" w:rsidP="00CE1338"/>
    <w:p w:rsidR="00CE1338" w:rsidRPr="00CA5B0C" w:rsidRDefault="00CE1338" w:rsidP="00CE1338">
      <w:pPr>
        <w:rPr>
          <w:sz w:val="22"/>
          <w:szCs w:val="22"/>
        </w:rPr>
      </w:pPr>
      <w:r w:rsidRPr="00CA5B0C">
        <w:rPr>
          <w:sz w:val="22"/>
          <w:szCs w:val="22"/>
        </w:rPr>
        <w:t xml:space="preserve">Руководитель уполномоченного органа                                               </w:t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proofErr w:type="spellStart"/>
      <w:r w:rsidRPr="00CA5B0C">
        <w:rPr>
          <w:sz w:val="22"/>
          <w:szCs w:val="22"/>
        </w:rPr>
        <w:t>Кондакова</w:t>
      </w:r>
      <w:proofErr w:type="spellEnd"/>
      <w:r w:rsidRPr="00CA5B0C">
        <w:rPr>
          <w:sz w:val="22"/>
          <w:szCs w:val="22"/>
        </w:rPr>
        <w:t xml:space="preserve"> И.В.</w:t>
      </w:r>
    </w:p>
    <w:p w:rsidR="00EC1749" w:rsidRDefault="00EC1749"/>
    <w:p w:rsidR="00CA5B0C" w:rsidRPr="00CA5B0C" w:rsidRDefault="00CA5B0C">
      <w:pPr>
        <w:rPr>
          <w:rFonts w:ascii="Bahnschrift" w:hAnsi="Bahnschrift"/>
        </w:rPr>
      </w:pPr>
    </w:p>
    <w:p w:rsidR="00CA5B0C" w:rsidRDefault="00CA5B0C"/>
    <w:sectPr w:rsidR="00CA5B0C" w:rsidSect="00790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1338"/>
    <w:rsid w:val="000564C4"/>
    <w:rsid w:val="00090448"/>
    <w:rsid w:val="00185963"/>
    <w:rsid w:val="001D1357"/>
    <w:rsid w:val="00224329"/>
    <w:rsid w:val="0032117D"/>
    <w:rsid w:val="0033423C"/>
    <w:rsid w:val="0038666A"/>
    <w:rsid w:val="003A3E82"/>
    <w:rsid w:val="004346D4"/>
    <w:rsid w:val="0046490F"/>
    <w:rsid w:val="00525948"/>
    <w:rsid w:val="00570593"/>
    <w:rsid w:val="005B5EA6"/>
    <w:rsid w:val="005E23FF"/>
    <w:rsid w:val="0064560C"/>
    <w:rsid w:val="006B6039"/>
    <w:rsid w:val="007575E1"/>
    <w:rsid w:val="00832715"/>
    <w:rsid w:val="00866119"/>
    <w:rsid w:val="008739E0"/>
    <w:rsid w:val="00895B08"/>
    <w:rsid w:val="008D4597"/>
    <w:rsid w:val="008E4EEA"/>
    <w:rsid w:val="009436C7"/>
    <w:rsid w:val="009C12A6"/>
    <w:rsid w:val="009E03AB"/>
    <w:rsid w:val="009E453D"/>
    <w:rsid w:val="00AE36E9"/>
    <w:rsid w:val="00B13875"/>
    <w:rsid w:val="00B572A6"/>
    <w:rsid w:val="00CA5B0C"/>
    <w:rsid w:val="00CD5870"/>
    <w:rsid w:val="00CE1338"/>
    <w:rsid w:val="00D86108"/>
    <w:rsid w:val="00E32F60"/>
    <w:rsid w:val="00E87327"/>
    <w:rsid w:val="00E96DB9"/>
    <w:rsid w:val="00EC1749"/>
    <w:rsid w:val="00EE54AE"/>
    <w:rsid w:val="00EF3D37"/>
    <w:rsid w:val="00F1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15</cp:revision>
  <cp:lastPrinted>2023-06-16T07:29:00Z</cp:lastPrinted>
  <dcterms:created xsi:type="dcterms:W3CDTF">2022-01-19T06:13:00Z</dcterms:created>
  <dcterms:modified xsi:type="dcterms:W3CDTF">2023-06-16T07:37:00Z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